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1F" w:rsidRDefault="00F65C30" w:rsidP="00F65C30">
      <w:pPr>
        <w:jc w:val="right"/>
      </w:pPr>
      <w:r>
        <w:t>Hajnówka, 12.01.2021 r.</w:t>
      </w:r>
    </w:p>
    <w:p w:rsidR="00F65C30" w:rsidRDefault="00F65C30" w:rsidP="00F65C30">
      <w:pPr>
        <w:jc w:val="right"/>
      </w:pPr>
    </w:p>
    <w:p w:rsidR="00580827" w:rsidRDefault="00580827" w:rsidP="00580827">
      <w:pPr>
        <w:ind w:firstLine="708"/>
        <w:jc w:val="center"/>
      </w:pPr>
      <w:r>
        <w:t>Protokół z otwarcia przetargu.</w:t>
      </w:r>
      <w:bookmarkStart w:id="0" w:name="_GoBack"/>
      <w:bookmarkEnd w:id="0"/>
    </w:p>
    <w:p w:rsidR="00F65C30" w:rsidRDefault="00F65C30" w:rsidP="00F65C30">
      <w:pPr>
        <w:ind w:firstLine="708"/>
      </w:pPr>
      <w:r>
        <w:t xml:space="preserve">W dniu 12.01.2021 r. o godz.10 30 Zamawiający dokonał otwarcia ofert w postępowaniu </w:t>
      </w:r>
      <w:proofErr w:type="spellStart"/>
      <w:r>
        <w:t>pn</w:t>
      </w:r>
      <w:proofErr w:type="spellEnd"/>
      <w:r>
        <w:t>: „Sukcesywna dostawa artykułów żywności do stołówki szkolnej Szkoły Podstawowej Nr2 w Hajnówce na rok 2021”. Do godziny 10 00 złożono 6 ofert na 12 części przez n/w wykonawców, na poszczególne części zamówienia. Ofert złożonych po terminie nie stwierdzono</w:t>
      </w:r>
    </w:p>
    <w:p w:rsidR="00F65C30" w:rsidRDefault="00F65C30" w:rsidP="00F65C30"/>
    <w:p w:rsidR="00F65C30" w:rsidRDefault="00F65C30" w:rsidP="00F65C30">
      <w:r>
        <w:t>Do wyznaczonego w SIWZ terminu składania ofert, oferty złożyli następujący Wykonawcy: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823"/>
        <w:gridCol w:w="707"/>
        <w:gridCol w:w="1945"/>
        <w:gridCol w:w="2197"/>
      </w:tblGrid>
      <w:tr w:rsidR="00F65C30" w:rsidTr="00F65C30">
        <w:trPr>
          <w:trHeight w:val="495"/>
        </w:trPr>
        <w:tc>
          <w:tcPr>
            <w:tcW w:w="420" w:type="dxa"/>
          </w:tcPr>
          <w:p w:rsidR="00F65C30" w:rsidRDefault="00F65C30" w:rsidP="00F65C30">
            <w:proofErr w:type="spellStart"/>
            <w:r>
              <w:t>lp</w:t>
            </w:r>
            <w:proofErr w:type="spellEnd"/>
          </w:p>
        </w:tc>
        <w:tc>
          <w:tcPr>
            <w:tcW w:w="3855" w:type="dxa"/>
          </w:tcPr>
          <w:p w:rsidR="00F65C30" w:rsidRDefault="00F65C30" w:rsidP="00F65C30">
            <w:r>
              <w:t>Wykonawca</w:t>
            </w:r>
          </w:p>
        </w:tc>
        <w:tc>
          <w:tcPr>
            <w:tcW w:w="709" w:type="dxa"/>
          </w:tcPr>
          <w:p w:rsidR="00F65C30" w:rsidRDefault="00F65C30" w:rsidP="00F65C30">
            <w:r>
              <w:t>Część zam.</w:t>
            </w:r>
          </w:p>
        </w:tc>
        <w:tc>
          <w:tcPr>
            <w:tcW w:w="1842" w:type="dxa"/>
          </w:tcPr>
          <w:p w:rsidR="00F65C30" w:rsidRDefault="00F65C30" w:rsidP="00F65C30">
            <w:r>
              <w:t>Wartość brutto</w:t>
            </w:r>
            <w:r w:rsidR="00720750">
              <w:t>(netto)</w:t>
            </w:r>
          </w:p>
        </w:tc>
        <w:tc>
          <w:tcPr>
            <w:tcW w:w="2234" w:type="dxa"/>
          </w:tcPr>
          <w:p w:rsidR="00F65C30" w:rsidRDefault="00F65C30" w:rsidP="00F65C30">
            <w:r>
              <w:t xml:space="preserve"> Spełnia </w:t>
            </w:r>
            <w:proofErr w:type="spellStart"/>
            <w:r w:rsidR="00A14AE9">
              <w:t>siwz</w:t>
            </w:r>
            <w:proofErr w:type="spellEnd"/>
          </w:p>
        </w:tc>
      </w:tr>
      <w:tr w:rsidR="00F65C30" w:rsidTr="00A14AE9">
        <w:trPr>
          <w:trHeight w:val="450"/>
        </w:trPr>
        <w:tc>
          <w:tcPr>
            <w:tcW w:w="420" w:type="dxa"/>
          </w:tcPr>
          <w:p w:rsidR="00F65C30" w:rsidRDefault="00F65C30" w:rsidP="00F65C30">
            <w:r>
              <w:t>1</w:t>
            </w:r>
          </w:p>
        </w:tc>
        <w:tc>
          <w:tcPr>
            <w:tcW w:w="3855" w:type="dxa"/>
          </w:tcPr>
          <w:p w:rsidR="00F65C30" w:rsidRDefault="00F65C30" w:rsidP="00A14AE9">
            <w:pPr>
              <w:contextualSpacing/>
            </w:pPr>
            <w:r w:rsidRPr="00D73161">
              <w:rPr>
                <w:rFonts w:ascii="Arial" w:hAnsi="Arial" w:cs="Arial"/>
                <w:noProof/>
                <w:sz w:val="16"/>
                <w:szCs w:val="16"/>
              </w:rPr>
              <w:t>KING DYSTRYBUCJA SPÓŁKA Z OGRAN</w:t>
            </w:r>
            <w:r w:rsidR="00A14AE9">
              <w:rPr>
                <w:rFonts w:ascii="Arial" w:hAnsi="Arial" w:cs="Arial"/>
                <w:noProof/>
                <w:sz w:val="16"/>
                <w:szCs w:val="16"/>
              </w:rPr>
              <w:t xml:space="preserve">ICZONĄ ODPOWIEDZIALNOŚCIĄ </w:t>
            </w:r>
          </w:p>
        </w:tc>
        <w:tc>
          <w:tcPr>
            <w:tcW w:w="709" w:type="dxa"/>
          </w:tcPr>
          <w:p w:rsidR="00F65C30" w:rsidRDefault="00A14AE9" w:rsidP="00A14AE9">
            <w:pPr>
              <w:contextualSpacing/>
            </w:pPr>
            <w:r>
              <w:t>I</w:t>
            </w:r>
          </w:p>
        </w:tc>
        <w:tc>
          <w:tcPr>
            <w:tcW w:w="1842" w:type="dxa"/>
          </w:tcPr>
          <w:p w:rsidR="00F65C30" w:rsidRDefault="00A14AE9" w:rsidP="00A14AE9">
            <w:pPr>
              <w:contextualSpacing/>
            </w:pPr>
            <w:r>
              <w:t>70043,19</w:t>
            </w:r>
            <w:r w:rsidR="00720750">
              <w:t>(42082.70)</w:t>
            </w:r>
          </w:p>
        </w:tc>
        <w:tc>
          <w:tcPr>
            <w:tcW w:w="2234" w:type="dxa"/>
          </w:tcPr>
          <w:p w:rsidR="00F65C30" w:rsidRDefault="00A14AE9" w:rsidP="00A14AE9">
            <w:pPr>
              <w:contextualSpacing/>
            </w:pPr>
            <w:r>
              <w:t>tak</w:t>
            </w:r>
          </w:p>
        </w:tc>
      </w:tr>
      <w:tr w:rsidR="00A14AE9" w:rsidTr="00A14AE9">
        <w:trPr>
          <w:trHeight w:val="495"/>
        </w:trPr>
        <w:tc>
          <w:tcPr>
            <w:tcW w:w="420" w:type="dxa"/>
          </w:tcPr>
          <w:p w:rsidR="00A14AE9" w:rsidRDefault="00A14AE9" w:rsidP="00F65C30">
            <w:r>
              <w:t>2</w:t>
            </w:r>
          </w:p>
        </w:tc>
        <w:tc>
          <w:tcPr>
            <w:tcW w:w="3855" w:type="dxa"/>
          </w:tcPr>
          <w:p w:rsidR="00A14AE9" w:rsidRPr="00D73161" w:rsidRDefault="00A14AE9" w:rsidP="00A14AE9">
            <w:pPr>
              <w:contextualSpacing/>
              <w:rPr>
                <w:rFonts w:ascii="Arial" w:hAnsi="Arial" w:cs="Arial"/>
                <w:noProof/>
                <w:sz w:val="16"/>
                <w:szCs w:val="16"/>
              </w:rPr>
            </w:pPr>
            <w:r w:rsidRPr="00D73161">
              <w:rPr>
                <w:rFonts w:ascii="Arial" w:hAnsi="Arial" w:cs="Arial"/>
                <w:noProof/>
                <w:sz w:val="16"/>
                <w:szCs w:val="16"/>
              </w:rPr>
              <w:t>DAMEX" MIERZWIŃSKI MIECZYSŁAW MIERZWIŃSKI WOJCIECH SPÓŁKA JAWNA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A14AE9" w:rsidRDefault="00A14AE9" w:rsidP="00A14AE9">
            <w:pPr>
              <w:contextualSpacing/>
            </w:pPr>
            <w:r>
              <w:t>II</w:t>
            </w:r>
          </w:p>
        </w:tc>
        <w:tc>
          <w:tcPr>
            <w:tcW w:w="1842" w:type="dxa"/>
          </w:tcPr>
          <w:p w:rsidR="00A14AE9" w:rsidRDefault="00A14AE9" w:rsidP="00A14AE9">
            <w:pPr>
              <w:contextualSpacing/>
            </w:pPr>
            <w:r>
              <w:t>20538,84</w:t>
            </w:r>
            <w:r w:rsidR="00720750">
              <w:t>(19560.80)</w:t>
            </w:r>
          </w:p>
        </w:tc>
        <w:tc>
          <w:tcPr>
            <w:tcW w:w="2234" w:type="dxa"/>
          </w:tcPr>
          <w:p w:rsidR="00A14AE9" w:rsidRDefault="00A14AE9" w:rsidP="00A14AE9">
            <w:pPr>
              <w:contextualSpacing/>
            </w:pPr>
            <w:r>
              <w:t>tak</w:t>
            </w:r>
          </w:p>
        </w:tc>
      </w:tr>
      <w:tr w:rsidR="00A14AE9" w:rsidTr="00A14AE9">
        <w:trPr>
          <w:trHeight w:val="1157"/>
        </w:trPr>
        <w:tc>
          <w:tcPr>
            <w:tcW w:w="420" w:type="dxa"/>
          </w:tcPr>
          <w:p w:rsidR="00A14AE9" w:rsidRDefault="00A14AE9" w:rsidP="00F65C30">
            <w:r>
              <w:t>3</w:t>
            </w:r>
          </w:p>
        </w:tc>
        <w:tc>
          <w:tcPr>
            <w:tcW w:w="3855" w:type="dxa"/>
          </w:tcPr>
          <w:p w:rsidR="00A14AE9" w:rsidRPr="00D73161" w:rsidRDefault="00A14AE9" w:rsidP="00A14AE9">
            <w:pPr>
              <w:contextualSpacing/>
              <w:rPr>
                <w:rFonts w:ascii="Arial" w:hAnsi="Arial" w:cs="Arial"/>
                <w:noProof/>
                <w:sz w:val="16"/>
                <w:szCs w:val="16"/>
              </w:rPr>
            </w:pPr>
            <w:r w:rsidRPr="00D73161">
              <w:rPr>
                <w:rFonts w:ascii="Arial" w:hAnsi="Arial" w:cs="Arial"/>
                <w:noProof/>
                <w:sz w:val="16"/>
                <w:szCs w:val="16"/>
              </w:rPr>
              <w:t>Siekierko Anna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– Wysokie Mazowieckie</w:t>
            </w:r>
          </w:p>
        </w:tc>
        <w:tc>
          <w:tcPr>
            <w:tcW w:w="709" w:type="dxa"/>
          </w:tcPr>
          <w:p w:rsidR="00A14AE9" w:rsidRDefault="00A14AE9" w:rsidP="00A14AE9">
            <w:pPr>
              <w:contextualSpacing/>
            </w:pPr>
            <w:r>
              <w:t>II</w:t>
            </w:r>
          </w:p>
          <w:p w:rsidR="00A14AE9" w:rsidRDefault="00A14AE9" w:rsidP="00A14AE9">
            <w:pPr>
              <w:contextualSpacing/>
            </w:pPr>
            <w:r>
              <w:t>IV</w:t>
            </w:r>
          </w:p>
          <w:p w:rsidR="00A14AE9" w:rsidRDefault="00A14AE9" w:rsidP="00A14AE9">
            <w:pPr>
              <w:contextualSpacing/>
            </w:pPr>
            <w:r>
              <w:t>VII</w:t>
            </w:r>
          </w:p>
          <w:p w:rsidR="00A14AE9" w:rsidRDefault="00A14AE9" w:rsidP="00A14AE9">
            <w:pPr>
              <w:contextualSpacing/>
            </w:pPr>
            <w:r>
              <w:t>VIII</w:t>
            </w:r>
          </w:p>
        </w:tc>
        <w:tc>
          <w:tcPr>
            <w:tcW w:w="1842" w:type="dxa"/>
          </w:tcPr>
          <w:p w:rsidR="00A14AE9" w:rsidRDefault="00A14AE9" w:rsidP="00A14AE9">
            <w:pPr>
              <w:contextualSpacing/>
            </w:pPr>
            <w:r>
              <w:t>23676,50</w:t>
            </w:r>
            <w:r w:rsidR="00720750">
              <w:t>(22545.50)</w:t>
            </w:r>
          </w:p>
          <w:p w:rsidR="00A14AE9" w:rsidRDefault="00A14AE9" w:rsidP="00A14AE9">
            <w:pPr>
              <w:contextualSpacing/>
            </w:pPr>
            <w:r>
              <w:t>12540,20</w:t>
            </w:r>
            <w:r w:rsidR="00720750">
              <w:t>(11941.50)</w:t>
            </w:r>
          </w:p>
          <w:p w:rsidR="00A14AE9" w:rsidRDefault="00A14AE9" w:rsidP="00A14AE9">
            <w:pPr>
              <w:contextualSpacing/>
            </w:pPr>
            <w:r>
              <w:t>42769,40</w:t>
            </w:r>
            <w:r w:rsidR="00720750">
              <w:t>(39470.00)</w:t>
            </w:r>
          </w:p>
          <w:p w:rsidR="00A14AE9" w:rsidRDefault="00A14AE9" w:rsidP="00A14AE9">
            <w:pPr>
              <w:contextualSpacing/>
            </w:pPr>
            <w:r>
              <w:t>25318,50</w:t>
            </w:r>
            <w:r w:rsidR="00720750">
              <w:t>(24110.00)</w:t>
            </w:r>
          </w:p>
        </w:tc>
        <w:tc>
          <w:tcPr>
            <w:tcW w:w="2234" w:type="dxa"/>
          </w:tcPr>
          <w:p w:rsidR="00A14AE9" w:rsidRDefault="00A14AE9" w:rsidP="00A14AE9">
            <w:pPr>
              <w:contextualSpacing/>
            </w:pPr>
            <w:r>
              <w:t>Tak</w:t>
            </w:r>
          </w:p>
          <w:p w:rsidR="00A14AE9" w:rsidRDefault="00A14AE9" w:rsidP="00A14AE9">
            <w:pPr>
              <w:contextualSpacing/>
            </w:pPr>
          </w:p>
        </w:tc>
      </w:tr>
      <w:tr w:rsidR="00A14AE9" w:rsidTr="00A14AE9">
        <w:trPr>
          <w:trHeight w:val="1020"/>
        </w:trPr>
        <w:tc>
          <w:tcPr>
            <w:tcW w:w="420" w:type="dxa"/>
          </w:tcPr>
          <w:p w:rsidR="00A14AE9" w:rsidRDefault="00A14AE9" w:rsidP="00F65C30">
            <w:r>
              <w:t>4</w:t>
            </w:r>
          </w:p>
        </w:tc>
        <w:tc>
          <w:tcPr>
            <w:tcW w:w="3855" w:type="dxa"/>
          </w:tcPr>
          <w:p w:rsidR="00A14AE9" w:rsidRPr="00A14AE9" w:rsidRDefault="00A14AE9" w:rsidP="00A1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227" w:hanging="334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Popow Mirosław „mango” Hajnówka</w:t>
            </w:r>
          </w:p>
          <w:p w:rsidR="00A14AE9" w:rsidRPr="00D73161" w:rsidRDefault="00A14AE9" w:rsidP="00A1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227" w:hanging="334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14AE9" w:rsidRPr="00D73161" w:rsidRDefault="00A14AE9" w:rsidP="00A14AE9">
            <w:pPr>
              <w:contextualSpacing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:rsidR="00A14AE9" w:rsidRDefault="00A14AE9" w:rsidP="00A14AE9">
            <w:pPr>
              <w:contextualSpacing/>
            </w:pPr>
            <w:r>
              <w:t>III</w:t>
            </w:r>
          </w:p>
          <w:p w:rsidR="00A14AE9" w:rsidRDefault="00A14AE9" w:rsidP="00A14AE9">
            <w:pPr>
              <w:contextualSpacing/>
            </w:pPr>
            <w:r>
              <w:t>IV</w:t>
            </w:r>
          </w:p>
          <w:p w:rsidR="00A14AE9" w:rsidRDefault="00A14AE9" w:rsidP="00A14AE9">
            <w:pPr>
              <w:contextualSpacing/>
            </w:pPr>
            <w:r>
              <w:t>V</w:t>
            </w:r>
          </w:p>
        </w:tc>
        <w:tc>
          <w:tcPr>
            <w:tcW w:w="1842" w:type="dxa"/>
          </w:tcPr>
          <w:p w:rsidR="00A14AE9" w:rsidRDefault="00A14AE9" w:rsidP="00A14AE9">
            <w:pPr>
              <w:contextualSpacing/>
            </w:pPr>
            <w:r>
              <w:t>28066,40</w:t>
            </w:r>
            <w:r w:rsidR="00720750">
              <w:t>(26709,65)</w:t>
            </w:r>
          </w:p>
          <w:p w:rsidR="00A14AE9" w:rsidRDefault="00A14AE9" w:rsidP="00A14AE9">
            <w:pPr>
              <w:contextualSpacing/>
            </w:pPr>
            <w:r>
              <w:t>14977,00</w:t>
            </w:r>
            <w:r w:rsidR="00720750">
              <w:t>(14260.80)</w:t>
            </w:r>
          </w:p>
          <w:p w:rsidR="00A14AE9" w:rsidRDefault="00A14AE9" w:rsidP="00A14AE9">
            <w:pPr>
              <w:contextualSpacing/>
            </w:pPr>
            <w:r>
              <w:t>2640,00</w:t>
            </w:r>
            <w:r w:rsidR="00720750">
              <w:t>(2480.00)</w:t>
            </w:r>
          </w:p>
        </w:tc>
        <w:tc>
          <w:tcPr>
            <w:tcW w:w="2234" w:type="dxa"/>
          </w:tcPr>
          <w:p w:rsidR="00A14AE9" w:rsidRDefault="00A14AE9" w:rsidP="00A14AE9">
            <w:pPr>
              <w:contextualSpacing/>
            </w:pPr>
            <w:r>
              <w:t>Tak</w:t>
            </w:r>
          </w:p>
          <w:p w:rsidR="00A14AE9" w:rsidRDefault="00A14AE9" w:rsidP="00A14AE9">
            <w:pPr>
              <w:contextualSpacing/>
            </w:pPr>
          </w:p>
        </w:tc>
      </w:tr>
      <w:tr w:rsidR="00A14AE9" w:rsidTr="00A14AE9">
        <w:trPr>
          <w:trHeight w:val="570"/>
        </w:trPr>
        <w:tc>
          <w:tcPr>
            <w:tcW w:w="420" w:type="dxa"/>
          </w:tcPr>
          <w:p w:rsidR="00A14AE9" w:rsidRDefault="00A14AE9" w:rsidP="00F65C30"/>
        </w:tc>
        <w:tc>
          <w:tcPr>
            <w:tcW w:w="3855" w:type="dxa"/>
          </w:tcPr>
          <w:p w:rsidR="00A14AE9" w:rsidRDefault="00A14AE9" w:rsidP="00A1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227" w:hanging="334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A14AE9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BISONTES GROUP SPÓŁKA Z OGRANIC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ZONĄ ODPOWIEDZIALNOŚCIĄ </w:t>
            </w:r>
            <w:r w:rsidRPr="00A14AE9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A14AE9" w:rsidRDefault="00A14AE9" w:rsidP="00A14AE9">
            <w:pPr>
              <w:contextualSpacing/>
            </w:pPr>
            <w:r>
              <w:t>VI</w:t>
            </w:r>
          </w:p>
        </w:tc>
        <w:tc>
          <w:tcPr>
            <w:tcW w:w="1842" w:type="dxa"/>
          </w:tcPr>
          <w:p w:rsidR="00A14AE9" w:rsidRDefault="00A14AE9" w:rsidP="00A14AE9">
            <w:pPr>
              <w:contextualSpacing/>
            </w:pPr>
            <w:r>
              <w:t>10535,40</w:t>
            </w:r>
            <w:r w:rsidR="00720750">
              <w:t>(10020.00)</w:t>
            </w:r>
          </w:p>
        </w:tc>
        <w:tc>
          <w:tcPr>
            <w:tcW w:w="2234" w:type="dxa"/>
          </w:tcPr>
          <w:p w:rsidR="00A14AE9" w:rsidRDefault="00DF271E" w:rsidP="00A14AE9">
            <w:pPr>
              <w:contextualSpacing/>
            </w:pPr>
            <w:r>
              <w:t>tak</w:t>
            </w:r>
          </w:p>
        </w:tc>
      </w:tr>
      <w:tr w:rsidR="00A14AE9" w:rsidTr="00A14AE9">
        <w:trPr>
          <w:trHeight w:val="735"/>
        </w:trPr>
        <w:tc>
          <w:tcPr>
            <w:tcW w:w="420" w:type="dxa"/>
          </w:tcPr>
          <w:p w:rsidR="00A14AE9" w:rsidRDefault="00A14AE9" w:rsidP="00F65C30"/>
        </w:tc>
        <w:tc>
          <w:tcPr>
            <w:tcW w:w="3855" w:type="dxa"/>
          </w:tcPr>
          <w:p w:rsidR="00A14AE9" w:rsidRPr="00A14AE9" w:rsidRDefault="00A14AE9" w:rsidP="00A1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227" w:hanging="334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A14AE9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REN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 Sp z o o  Radom </w:t>
            </w:r>
          </w:p>
        </w:tc>
        <w:tc>
          <w:tcPr>
            <w:tcW w:w="709" w:type="dxa"/>
          </w:tcPr>
          <w:p w:rsidR="00A14AE9" w:rsidRDefault="00A14AE9" w:rsidP="00A14AE9">
            <w:pPr>
              <w:contextualSpacing/>
            </w:pPr>
            <w:r>
              <w:t>II</w:t>
            </w:r>
          </w:p>
          <w:p w:rsidR="00A14AE9" w:rsidRDefault="00A14AE9" w:rsidP="00A14AE9">
            <w:pPr>
              <w:contextualSpacing/>
            </w:pPr>
            <w:r>
              <w:t>VIII</w:t>
            </w:r>
          </w:p>
        </w:tc>
        <w:tc>
          <w:tcPr>
            <w:tcW w:w="1842" w:type="dxa"/>
          </w:tcPr>
          <w:p w:rsidR="00A14AE9" w:rsidRDefault="00A14AE9" w:rsidP="00A14AE9">
            <w:pPr>
              <w:contextualSpacing/>
            </w:pPr>
            <w:r>
              <w:t>27001,59</w:t>
            </w:r>
            <w:r w:rsidR="00720750">
              <w:t>(25715.80)</w:t>
            </w:r>
          </w:p>
          <w:p w:rsidR="00A14AE9" w:rsidRDefault="00A14AE9" w:rsidP="00A14AE9">
            <w:pPr>
              <w:contextualSpacing/>
            </w:pPr>
            <w:r>
              <w:t>25</w:t>
            </w:r>
            <w:r w:rsidR="00DF271E">
              <w:t>335,98</w:t>
            </w:r>
            <w:r w:rsidR="00720750">
              <w:t>(24129.50)</w:t>
            </w:r>
          </w:p>
        </w:tc>
        <w:tc>
          <w:tcPr>
            <w:tcW w:w="2234" w:type="dxa"/>
          </w:tcPr>
          <w:p w:rsidR="00A14AE9" w:rsidRDefault="00DF271E" w:rsidP="00A14AE9">
            <w:pPr>
              <w:contextualSpacing/>
            </w:pPr>
            <w:r>
              <w:t>tak</w:t>
            </w:r>
          </w:p>
        </w:tc>
      </w:tr>
    </w:tbl>
    <w:p w:rsidR="00F65C30" w:rsidRDefault="00F65C30" w:rsidP="00F65C30"/>
    <w:p w:rsidR="00DF271E" w:rsidRDefault="00DF271E" w:rsidP="00DF271E">
      <w:pPr>
        <w:spacing w:line="480" w:lineRule="auto"/>
      </w:pPr>
      <w:r>
        <w:t>Na posiedzeniu komisji był przedstawiciel Wykonawcy „KING”</w:t>
      </w:r>
    </w:p>
    <w:p w:rsidR="00DF271E" w:rsidRDefault="00DF271E" w:rsidP="00DF271E">
      <w:pPr>
        <w:spacing w:line="480" w:lineRule="auto"/>
      </w:pPr>
      <w:r>
        <w:t>Uwag nie wniesiono.</w:t>
      </w:r>
    </w:p>
    <w:p w:rsidR="00DF271E" w:rsidRDefault="00DF271E" w:rsidP="00DF271E">
      <w:pPr>
        <w:spacing w:line="480" w:lineRule="auto"/>
      </w:pPr>
      <w:r>
        <w:t>Pracę komisji zakończono 12.01.2021 o godzinie 10.50</w:t>
      </w:r>
    </w:p>
    <w:p w:rsidR="00DF271E" w:rsidRDefault="00DF271E" w:rsidP="00DF271E">
      <w:pPr>
        <w:spacing w:line="480" w:lineRule="auto"/>
      </w:pPr>
      <w:r>
        <w:t>Protokół sporządził: Henryk Łukaszewicz</w:t>
      </w:r>
    </w:p>
    <w:p w:rsidR="00DF271E" w:rsidRDefault="00DF271E" w:rsidP="00DF271E">
      <w:pPr>
        <w:spacing w:line="480" w:lineRule="auto"/>
      </w:pPr>
      <w:r>
        <w:t>Podpis członków komisji przetargowej:</w:t>
      </w:r>
    </w:p>
    <w:p w:rsidR="00DF271E" w:rsidRDefault="00DF271E" w:rsidP="00DF271E">
      <w:pPr>
        <w:spacing w:line="480" w:lineRule="auto"/>
      </w:pPr>
      <w:r>
        <w:t>Henryk Łukaszewicz    ______________________________</w:t>
      </w:r>
    </w:p>
    <w:p w:rsidR="00DF271E" w:rsidRDefault="00DF271E" w:rsidP="00DF271E">
      <w:pPr>
        <w:spacing w:line="480" w:lineRule="auto"/>
      </w:pPr>
      <w:r>
        <w:t xml:space="preserve">Halina </w:t>
      </w:r>
      <w:proofErr w:type="spellStart"/>
      <w:r>
        <w:t>Surel</w:t>
      </w:r>
      <w:proofErr w:type="spellEnd"/>
      <w:r>
        <w:t xml:space="preserve">                 ______________________________</w:t>
      </w:r>
    </w:p>
    <w:p w:rsidR="00DF271E" w:rsidRDefault="00DF271E" w:rsidP="00DF271E">
      <w:pPr>
        <w:spacing w:line="480" w:lineRule="auto"/>
      </w:pPr>
      <w:r>
        <w:lastRenderedPageBreak/>
        <w:t>Anna Konarzewska    _______________________________</w:t>
      </w:r>
    </w:p>
    <w:p w:rsidR="00DF271E" w:rsidRDefault="00DF271E">
      <w:pPr>
        <w:spacing w:line="480" w:lineRule="auto"/>
      </w:pPr>
    </w:p>
    <w:sectPr w:rsidR="00DF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30"/>
    <w:rsid w:val="000D641F"/>
    <w:rsid w:val="00580827"/>
    <w:rsid w:val="00720750"/>
    <w:rsid w:val="00A14AE9"/>
    <w:rsid w:val="00DF271E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7D08"/>
  <w15:chartTrackingRefBased/>
  <w15:docId w15:val="{A1464581-1F93-4C21-BAE6-8A19D1F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3</cp:revision>
  <dcterms:created xsi:type="dcterms:W3CDTF">2021-01-17T20:19:00Z</dcterms:created>
  <dcterms:modified xsi:type="dcterms:W3CDTF">2021-01-18T09:53:00Z</dcterms:modified>
</cp:coreProperties>
</file>